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86F32A" w14:textId="72A4B9EE" w:rsidR="00F83230" w:rsidRPr="00BD722C" w:rsidRDefault="00F83230" w:rsidP="007C2146">
      <w:pPr>
        <w:pStyle w:val="Header"/>
        <w:widowControl w:val="0"/>
        <w:spacing w:after="0"/>
        <w:rPr>
          <w:rFonts w:ascii="Arial" w:hAnsi="Arial" w:cs="Arial"/>
          <w:b/>
          <w:bCs/>
          <w:highlight w:val="yellow"/>
          <w:lang w:val="en-GB"/>
        </w:rPr>
      </w:pPr>
      <w:r w:rsidRPr="00BD722C">
        <w:rPr>
          <w:rFonts w:ascii="Arial" w:hAnsi="Arial" w:cs="Arial"/>
          <w:b/>
          <w:bCs/>
          <w:lang w:val="en-GB"/>
        </w:rPr>
        <w:t>3GPP TSG RAN WG</w:t>
      </w:r>
      <w:r w:rsidR="00CB39BA">
        <w:rPr>
          <w:rFonts w:ascii="Arial" w:hAnsi="Arial" w:cs="Arial"/>
          <w:b/>
          <w:bCs/>
          <w:lang w:val="en-GB"/>
        </w:rPr>
        <w:t>2</w:t>
      </w:r>
      <w:r w:rsidR="009807F6">
        <w:rPr>
          <w:rFonts w:ascii="Arial" w:hAnsi="Arial" w:cs="Arial"/>
          <w:b/>
          <w:bCs/>
          <w:lang w:val="en-GB"/>
        </w:rPr>
        <w:t xml:space="preserve"> Meeting #</w:t>
      </w:r>
      <w:r w:rsidR="00CB39BA">
        <w:rPr>
          <w:rFonts w:ascii="Arial" w:hAnsi="Arial" w:cs="Arial"/>
          <w:b/>
          <w:bCs/>
          <w:lang w:val="en-GB"/>
        </w:rPr>
        <w:t>10</w:t>
      </w:r>
      <w:r w:rsidR="00FB6667">
        <w:rPr>
          <w:rFonts w:ascii="Arial" w:hAnsi="Arial" w:cs="Arial"/>
          <w:b/>
          <w:bCs/>
          <w:lang w:val="en-GB"/>
        </w:rPr>
        <w:t>5</w:t>
      </w:r>
      <w:r w:rsidR="00BF12CE">
        <w:rPr>
          <w:rFonts w:ascii="Arial" w:hAnsi="Arial" w:cs="Arial"/>
          <w:b/>
          <w:bCs/>
          <w:lang w:val="en-GB"/>
        </w:rPr>
        <w:t>bis</w:t>
      </w:r>
      <w:r w:rsidRPr="00BD722C">
        <w:rPr>
          <w:rFonts w:ascii="Arial" w:hAnsi="Arial" w:cs="Arial"/>
          <w:b/>
          <w:bCs/>
          <w:lang w:val="en-GB"/>
        </w:rPr>
        <w:t xml:space="preserve">                                       </w:t>
      </w:r>
      <w:r w:rsidR="00BF12CE">
        <w:rPr>
          <w:rFonts w:ascii="Arial" w:hAnsi="Arial" w:cs="Arial"/>
          <w:b/>
          <w:bCs/>
          <w:lang w:val="en-GB"/>
        </w:rPr>
        <w:tab/>
      </w:r>
      <w:r w:rsidR="003E4867" w:rsidRPr="00F53939">
        <w:rPr>
          <w:rFonts w:ascii="Arial" w:hAnsi="Arial" w:cs="Arial"/>
          <w:b/>
          <w:bCs/>
          <w:lang w:val="en-GB"/>
        </w:rPr>
        <w:t>R2-1</w:t>
      </w:r>
      <w:r w:rsidR="00BF12CE">
        <w:rPr>
          <w:rFonts w:ascii="Arial" w:hAnsi="Arial" w:cs="Arial"/>
          <w:b/>
          <w:bCs/>
          <w:lang w:val="en-GB"/>
        </w:rPr>
        <w:t>9</w:t>
      </w:r>
      <w:r w:rsidR="00AF6250">
        <w:rPr>
          <w:rFonts w:ascii="Arial" w:hAnsi="Arial" w:cs="Arial"/>
          <w:b/>
          <w:bCs/>
          <w:lang w:val="en-GB"/>
        </w:rPr>
        <w:t>04456</w:t>
      </w:r>
      <w:bookmarkStart w:id="0" w:name="_GoBack"/>
      <w:bookmarkEnd w:id="0"/>
    </w:p>
    <w:p w14:paraId="172B5579" w14:textId="77777777" w:rsidR="00F83230" w:rsidRPr="000E11F8" w:rsidRDefault="004803B5" w:rsidP="007C2146">
      <w:pPr>
        <w:pStyle w:val="Header"/>
        <w:spacing w:after="0"/>
        <w:rPr>
          <w:rFonts w:ascii="Arial" w:hAnsi="Arial" w:cs="Arial"/>
          <w:b/>
          <w:lang w:val="en-GB"/>
        </w:rPr>
      </w:pPr>
      <w:r w:rsidRPr="000E11F8">
        <w:rPr>
          <w:rFonts w:ascii="Arial" w:hAnsi="Arial" w:cs="Arial"/>
          <w:b/>
          <w:lang w:val="en-GB"/>
        </w:rPr>
        <w:t>Xi'an, China, 8</w:t>
      </w:r>
      <w:r w:rsidRPr="000E11F8">
        <w:rPr>
          <w:rFonts w:ascii="Arial" w:hAnsi="Arial" w:cs="Arial"/>
          <w:b/>
          <w:vertAlign w:val="superscript"/>
          <w:lang w:val="en-GB"/>
        </w:rPr>
        <w:t>th</w:t>
      </w:r>
      <w:r w:rsidR="00D13177" w:rsidRPr="000E11F8">
        <w:rPr>
          <w:rFonts w:ascii="Arial" w:hAnsi="Arial" w:cs="Arial"/>
          <w:b/>
          <w:lang w:val="en-GB"/>
        </w:rPr>
        <w:t xml:space="preserve"> </w:t>
      </w:r>
      <w:r w:rsidRPr="000E11F8">
        <w:rPr>
          <w:rFonts w:ascii="Arial" w:hAnsi="Arial" w:cs="Arial"/>
          <w:b/>
          <w:lang w:val="en-GB"/>
        </w:rPr>
        <w:t>April - 12</w:t>
      </w:r>
      <w:r w:rsidRPr="000E11F8">
        <w:rPr>
          <w:rFonts w:ascii="Arial" w:hAnsi="Arial" w:cs="Arial"/>
          <w:b/>
          <w:vertAlign w:val="superscript"/>
          <w:lang w:val="en-GB"/>
        </w:rPr>
        <w:t>th</w:t>
      </w:r>
      <w:r w:rsidR="00D13177" w:rsidRPr="000E11F8">
        <w:rPr>
          <w:rFonts w:ascii="Arial" w:hAnsi="Arial" w:cs="Arial"/>
          <w:b/>
          <w:lang w:val="en-GB"/>
        </w:rPr>
        <w:t xml:space="preserve"> </w:t>
      </w:r>
      <w:r w:rsidRPr="000E11F8">
        <w:rPr>
          <w:rFonts w:ascii="Arial" w:hAnsi="Arial" w:cs="Arial"/>
          <w:b/>
          <w:lang w:val="en-GB"/>
        </w:rPr>
        <w:t>April 2019</w:t>
      </w:r>
      <w:r w:rsidR="0051520E" w:rsidRPr="000E11F8">
        <w:rPr>
          <w:rFonts w:ascii="Arial" w:hAnsi="Arial" w:cs="Arial"/>
          <w:b/>
          <w:bCs/>
          <w:lang w:val="en-GB"/>
        </w:rPr>
        <w:tab/>
      </w:r>
    </w:p>
    <w:p w14:paraId="747AB3CF" w14:textId="77777777" w:rsidR="00C6085D" w:rsidRPr="00BD722C" w:rsidRDefault="00C6085D" w:rsidP="00305664">
      <w:pPr>
        <w:pBdr>
          <w:top w:val="single" w:sz="4" w:space="2" w:color="auto"/>
        </w:pBdr>
        <w:spacing w:after="0"/>
        <w:rPr>
          <w:rFonts w:ascii="Arial" w:hAnsi="Arial" w:cs="Arial"/>
          <w:b/>
          <w:kern w:val="2"/>
          <w:sz w:val="24"/>
          <w:highlight w:val="yellow"/>
          <w:lang w:val="en-GB" w:eastAsia="zh-CN"/>
        </w:rPr>
      </w:pPr>
    </w:p>
    <w:p w14:paraId="2250F686" w14:textId="3D1AFCE7"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BE765E">
        <w:rPr>
          <w:rFonts w:ascii="Arial" w:hAnsi="Arial" w:cs="Arial"/>
          <w:b/>
          <w:bCs/>
          <w:szCs w:val="20"/>
          <w:lang w:val="en-GB" w:eastAsia="zh-CN"/>
        </w:rPr>
        <w:t>11</w:t>
      </w:r>
      <w:r w:rsidR="00CB39BA">
        <w:rPr>
          <w:rFonts w:ascii="Arial" w:hAnsi="Arial" w:cs="Arial"/>
          <w:b/>
          <w:bCs/>
          <w:szCs w:val="20"/>
          <w:lang w:val="en-GB" w:eastAsia="zh-CN"/>
        </w:rPr>
        <w:t>.</w:t>
      </w:r>
      <w:r w:rsidR="00023D7B">
        <w:rPr>
          <w:rFonts w:ascii="Arial" w:hAnsi="Arial" w:cs="Arial"/>
          <w:b/>
          <w:bCs/>
          <w:szCs w:val="20"/>
          <w:lang w:val="en-GB" w:eastAsia="zh-CN"/>
        </w:rPr>
        <w:t>4.</w:t>
      </w:r>
      <w:r w:rsidR="007762DE">
        <w:rPr>
          <w:rFonts w:ascii="Arial" w:hAnsi="Arial" w:cs="Arial" w:hint="eastAsia"/>
          <w:b/>
          <w:bCs/>
          <w:szCs w:val="20"/>
          <w:lang w:val="en-GB" w:eastAsia="zh-CN"/>
        </w:rPr>
        <w:t>4</w:t>
      </w:r>
    </w:p>
    <w:p w14:paraId="170E42EE" w14:textId="77777777"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CB39BA" w:rsidRPr="00BD722C">
        <w:rPr>
          <w:rFonts w:ascii="Arial" w:hAnsi="Arial" w:cs="Arial"/>
          <w:b/>
          <w:bCs/>
          <w:szCs w:val="20"/>
          <w:lang w:val="en-GB" w:eastAsia="zh-CN"/>
        </w:rPr>
        <w:t>Lenovo</w:t>
      </w:r>
      <w:r w:rsidR="003C689A">
        <w:rPr>
          <w:rFonts w:ascii="Arial" w:hAnsi="Arial" w:cs="Arial"/>
          <w:b/>
          <w:bCs/>
          <w:szCs w:val="20"/>
          <w:lang w:val="en-GB" w:eastAsia="zh-CN"/>
        </w:rPr>
        <w:t xml:space="preserve">, </w:t>
      </w:r>
      <w:r w:rsidR="003C689A" w:rsidRPr="00BD722C">
        <w:rPr>
          <w:rFonts w:ascii="Arial" w:hAnsi="Arial" w:cs="Arial"/>
          <w:b/>
          <w:bCs/>
          <w:szCs w:val="20"/>
          <w:lang w:val="en-GB" w:eastAsia="zh-CN"/>
        </w:rPr>
        <w:t>Motorola Mobility</w:t>
      </w:r>
    </w:p>
    <w:p w14:paraId="192A6C8B" w14:textId="02E1B2C3" w:rsidR="00C6085D" w:rsidRPr="00BD722C" w:rsidRDefault="00C6085D" w:rsidP="003A14E0">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023D7B">
        <w:rPr>
          <w:rFonts w:ascii="Arial" w:hAnsi="Arial" w:cs="Arial"/>
          <w:b/>
          <w:bCs/>
          <w:szCs w:val="20"/>
          <w:lang w:val="en-GB" w:eastAsia="zh-CN"/>
        </w:rPr>
        <w:t>PC5 RRC procedure</w:t>
      </w:r>
      <w:r w:rsidR="00884DA9">
        <w:rPr>
          <w:rFonts w:ascii="Arial" w:hAnsi="Arial" w:cs="Arial"/>
          <w:b/>
          <w:bCs/>
          <w:szCs w:val="20"/>
          <w:lang w:val="en-GB" w:eastAsia="zh-CN"/>
        </w:rPr>
        <w:t>s</w:t>
      </w:r>
    </w:p>
    <w:p w14:paraId="0B92E04C" w14:textId="77777777" w:rsidR="00C6085D" w:rsidRPr="00BD722C" w:rsidRDefault="00C6085D" w:rsidP="003A14E0">
      <w:pPr>
        <w:tabs>
          <w:tab w:val="left" w:pos="1985"/>
        </w:tabs>
        <w:overflowPunct w:val="0"/>
        <w:snapToGrid/>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p>
    <w:p w14:paraId="1CB3883F" w14:textId="77777777" w:rsidR="00D7536D" w:rsidRDefault="004845AB"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bookmarkStart w:id="1" w:name="_Ref124589705"/>
      <w:bookmarkStart w:id="2" w:name="_Ref129681862"/>
      <w:r w:rsidRPr="00C70A9B">
        <w:rPr>
          <w:rFonts w:eastAsia="Times New Roman" w:cs="Arial"/>
          <w:b w:val="0"/>
          <w:bCs w:val="0"/>
          <w:sz w:val="36"/>
          <w:szCs w:val="36"/>
          <w:lang w:val="en-GB" w:eastAsia="zh-CN"/>
        </w:rPr>
        <w:t>Introduction</w:t>
      </w:r>
      <w:bookmarkEnd w:id="1"/>
      <w:bookmarkEnd w:id="2"/>
    </w:p>
    <w:p w14:paraId="2E7E9B0D" w14:textId="77777777" w:rsidR="00FC0B32" w:rsidRPr="004C453B" w:rsidRDefault="009839CC" w:rsidP="009839CC">
      <w:pPr>
        <w:rPr>
          <w:sz w:val="20"/>
          <w:lang w:val="en-GB" w:eastAsia="zh-CN"/>
        </w:rPr>
      </w:pPr>
      <w:r>
        <w:rPr>
          <w:lang w:val="en-GB" w:eastAsia="zh-CN"/>
        </w:rPr>
        <w:t xml:space="preserve">The NR V2X WI has just been approved in RAN#83 plenary. RAN2 should now start the work with a discussion on </w:t>
      </w:r>
      <w:r w:rsidR="004930F8">
        <w:rPr>
          <w:lang w:val="en-GB" w:eastAsia="zh-CN"/>
        </w:rPr>
        <w:t>PC5 RRC Procedures</w:t>
      </w:r>
      <w:r>
        <w:rPr>
          <w:lang w:val="en-GB" w:eastAsia="zh-CN"/>
        </w:rPr>
        <w:t xml:space="preserve">. </w:t>
      </w:r>
      <w:r w:rsidR="00D42217">
        <w:rPr>
          <w:lang w:val="en-GB" w:eastAsia="zh-CN"/>
        </w:rPr>
        <w:t xml:space="preserve">First RAN2 needs to discuss the aim of such procedures and see what is therefore required. </w:t>
      </w:r>
      <w:r>
        <w:t>This document discusses</w:t>
      </w:r>
      <w:r w:rsidRPr="00FB2234">
        <w:t xml:space="preserve"> </w:t>
      </w:r>
      <w:r w:rsidR="00D42217">
        <w:t xml:space="preserve">if an RRC Connection on PC5 is required, what </w:t>
      </w:r>
      <w:r>
        <w:t xml:space="preserve">RRC procedures </w:t>
      </w:r>
      <w:r w:rsidR="00D42217">
        <w:t xml:space="preserve">and functions are required on PC5 </w:t>
      </w:r>
      <w:r>
        <w:t xml:space="preserve">and </w:t>
      </w:r>
      <w:r w:rsidR="00D42217">
        <w:t xml:space="preserve">how this can be accomplished </w:t>
      </w:r>
      <w:r>
        <w:t>for NR V2X WI</w:t>
      </w:r>
      <w:r w:rsidRPr="00FB2234">
        <w:t>.</w:t>
      </w:r>
      <w:r w:rsidRPr="004C453B">
        <w:rPr>
          <w:sz w:val="20"/>
          <w:lang w:val="en-GB" w:eastAsia="zh-CN"/>
        </w:rPr>
        <w:t xml:space="preserve"> </w:t>
      </w:r>
    </w:p>
    <w:p w14:paraId="4A0F041C" w14:textId="77777777" w:rsidR="001463A9" w:rsidRPr="00C70A9B" w:rsidRDefault="0065025A"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Pr>
          <w:rFonts w:eastAsia="Times New Roman" w:cs="Arial"/>
          <w:b w:val="0"/>
          <w:bCs w:val="0"/>
          <w:sz w:val="36"/>
          <w:szCs w:val="36"/>
          <w:lang w:val="en-GB" w:eastAsia="zh-CN"/>
        </w:rPr>
        <w:t xml:space="preserve">Discussion: </w:t>
      </w:r>
      <w:r w:rsidR="00015232">
        <w:rPr>
          <w:rFonts w:eastAsia="Times New Roman" w:cs="Arial"/>
          <w:b w:val="0"/>
          <w:bCs w:val="0"/>
          <w:sz w:val="36"/>
          <w:szCs w:val="36"/>
          <w:lang w:val="en-GB" w:eastAsia="zh-CN"/>
        </w:rPr>
        <w:t>RRC Connection on PC5 Required</w:t>
      </w:r>
      <w:r w:rsidR="007D7ED5">
        <w:rPr>
          <w:rFonts w:eastAsia="Times New Roman" w:cs="Arial"/>
          <w:b w:val="0"/>
          <w:bCs w:val="0"/>
          <w:sz w:val="36"/>
          <w:szCs w:val="36"/>
          <w:lang w:val="en-GB" w:eastAsia="zh-CN"/>
        </w:rPr>
        <w:t xml:space="preserve"> for Unicast</w:t>
      </w:r>
      <w:r w:rsidR="00015232">
        <w:rPr>
          <w:rFonts w:eastAsia="Times New Roman" w:cs="Arial"/>
          <w:b w:val="0"/>
          <w:bCs w:val="0"/>
          <w:sz w:val="36"/>
          <w:szCs w:val="36"/>
          <w:lang w:val="en-GB" w:eastAsia="zh-CN"/>
        </w:rPr>
        <w:t>?</w:t>
      </w:r>
    </w:p>
    <w:p w14:paraId="3D1D7D77" w14:textId="77777777" w:rsidR="00E473C7" w:rsidRDefault="00E473C7" w:rsidP="008401B8">
      <w:pPr>
        <w:rPr>
          <w:lang w:eastAsia="zh-CN"/>
        </w:rPr>
      </w:pPr>
      <w:r>
        <w:rPr>
          <w:lang w:val="en-GB" w:eastAsia="zh-CN"/>
        </w:rPr>
        <w:t xml:space="preserve">If possible for PC5 interface </w:t>
      </w:r>
      <w:r w:rsidR="00477FB0">
        <w:rPr>
          <w:lang w:val="en-GB" w:eastAsia="zh-CN"/>
        </w:rPr>
        <w:t xml:space="preserve">we </w:t>
      </w:r>
      <w:r w:rsidR="008401B8">
        <w:rPr>
          <w:lang w:eastAsia="zh-CN"/>
        </w:rPr>
        <w:t>should have a light PC5 RRC “</w:t>
      </w:r>
      <w:r w:rsidR="00477FB0">
        <w:rPr>
          <w:lang w:eastAsia="zh-CN"/>
        </w:rPr>
        <w:t>signaling exchanges</w:t>
      </w:r>
      <w:r w:rsidR="008401B8">
        <w:rPr>
          <w:lang w:eastAsia="zh-CN"/>
        </w:rPr>
        <w:t xml:space="preserve">” and there </w:t>
      </w:r>
      <w:r w:rsidR="00477FB0">
        <w:rPr>
          <w:lang w:eastAsia="zh-CN"/>
        </w:rPr>
        <w:t xml:space="preserve">may </w:t>
      </w:r>
      <w:r w:rsidR="008401B8">
        <w:rPr>
          <w:lang w:eastAsia="zh-CN"/>
        </w:rPr>
        <w:t>not be a need for establishing a RRC Connection. Since RRC Connection comes with a lot of other implication like allocating a C-RNTI (or similar), RRM, RLF-Reestablishment, mobility, release etc.</w:t>
      </w:r>
      <w:r>
        <w:rPr>
          <w:lang w:eastAsia="zh-CN"/>
        </w:rPr>
        <w:t>, we need to examine which of these procedures are actually required for PC5.</w:t>
      </w:r>
    </w:p>
    <w:p w14:paraId="2F630929" w14:textId="6CDE4C6C" w:rsidR="008401B8" w:rsidRDefault="008401B8" w:rsidP="002564D7">
      <w:pPr>
        <w:rPr>
          <w:lang w:eastAsia="zh-CN"/>
        </w:rPr>
      </w:pPr>
      <w:r>
        <w:rPr>
          <w:lang w:eastAsia="zh-CN"/>
        </w:rPr>
        <w:t xml:space="preserve">The main reason to </w:t>
      </w:r>
      <w:r w:rsidR="00E473C7">
        <w:rPr>
          <w:lang w:eastAsia="zh-CN"/>
        </w:rPr>
        <w:t xml:space="preserve">not </w:t>
      </w:r>
      <w:r>
        <w:rPr>
          <w:lang w:eastAsia="zh-CN"/>
        </w:rPr>
        <w:t>have a RRC Connection even in Unicast (</w:t>
      </w:r>
      <w:r w:rsidR="00E473C7">
        <w:rPr>
          <w:lang w:eastAsia="zh-CN"/>
        </w:rPr>
        <w:t xml:space="preserve">RRC Connections in </w:t>
      </w:r>
      <w:r>
        <w:rPr>
          <w:lang w:eastAsia="zh-CN"/>
        </w:rPr>
        <w:t xml:space="preserve">groupcast is already out) is that this is not necessary </w:t>
      </w:r>
      <w:r w:rsidR="00E473C7">
        <w:rPr>
          <w:lang w:eastAsia="zh-CN"/>
        </w:rPr>
        <w:t xml:space="preserve">since RRC signaling messages can be exchanged without having established RRC Connection apriori e.g. by using </w:t>
      </w:r>
      <w:r w:rsidR="00E473C7" w:rsidRPr="00477FB0">
        <w:rPr>
          <w:u w:val="single"/>
          <w:lang w:eastAsia="zh-CN"/>
        </w:rPr>
        <w:t>a default PC5 SRB configuration</w:t>
      </w:r>
      <w:r w:rsidR="00E473C7">
        <w:rPr>
          <w:lang w:eastAsia="zh-CN"/>
        </w:rPr>
        <w:t>; let us call this SRB</w:t>
      </w:r>
      <w:r w:rsidR="00B27694">
        <w:rPr>
          <w:lang w:eastAsia="zh-CN"/>
        </w:rPr>
        <w:t>-PC5</w:t>
      </w:r>
      <w:r w:rsidR="00E473C7">
        <w:rPr>
          <w:lang w:eastAsia="zh-CN"/>
        </w:rPr>
        <w:t xml:space="preserve"> for now. </w:t>
      </w:r>
      <w:r w:rsidR="00477FB0">
        <w:rPr>
          <w:lang w:eastAsia="zh-CN"/>
        </w:rPr>
        <w:t xml:space="preserve">Also, there is neither a necessity nor possibility to terminate NG connection. </w:t>
      </w:r>
      <w:r w:rsidR="002564D7">
        <w:rPr>
          <w:lang w:eastAsia="zh-CN"/>
        </w:rPr>
        <w:t>Also, identification of such a “connection” aka C-RNTI is not easy</w:t>
      </w:r>
      <w:r w:rsidR="002564D7">
        <w:rPr>
          <w:rStyle w:val="FootnoteReference"/>
          <w:lang w:eastAsia="zh-CN"/>
        </w:rPr>
        <w:footnoteReference w:id="1"/>
      </w:r>
      <w:r w:rsidR="002564D7">
        <w:rPr>
          <w:lang w:eastAsia="zh-CN"/>
        </w:rPr>
        <w:t xml:space="preserve"> to achieve and also not useful since a L2-Id will be made available from upper layers and can be used to accomplish the PC5 communication. </w:t>
      </w:r>
      <w:r w:rsidR="00B27694">
        <w:rPr>
          <w:lang w:eastAsia="zh-CN"/>
        </w:rPr>
        <w:t xml:space="preserve">If there is no RRC Connection Establishment, there is no maintenance </w:t>
      </w:r>
      <w:r w:rsidR="004824A6">
        <w:rPr>
          <w:lang w:eastAsia="zh-CN"/>
        </w:rPr>
        <w:t xml:space="preserve">(e.g. RRM) </w:t>
      </w:r>
      <w:r w:rsidR="00B27694">
        <w:rPr>
          <w:lang w:eastAsia="zh-CN"/>
        </w:rPr>
        <w:t>and release function required.</w:t>
      </w:r>
    </w:p>
    <w:p w14:paraId="056335F3" w14:textId="77777777" w:rsidR="006E0AE7" w:rsidRDefault="006E0AE7" w:rsidP="0079575B">
      <w:pPr>
        <w:rPr>
          <w:rFonts w:asciiTheme="minorHAnsi" w:hAnsiTheme="minorHAnsi"/>
          <w:b/>
        </w:rPr>
      </w:pPr>
    </w:p>
    <w:p w14:paraId="4A196CC4" w14:textId="77777777" w:rsidR="009075D6" w:rsidRDefault="00146677" w:rsidP="0079575B">
      <w:pPr>
        <w:rPr>
          <w:rFonts w:asciiTheme="minorHAnsi" w:hAnsiTheme="minorHAnsi"/>
          <w:b/>
        </w:rPr>
      </w:pPr>
      <w:r w:rsidRPr="006C47C1">
        <w:rPr>
          <w:rFonts w:asciiTheme="minorHAnsi" w:hAnsiTheme="minorHAnsi"/>
          <w:b/>
        </w:rPr>
        <w:t xml:space="preserve">Proposal 1: </w:t>
      </w:r>
      <w:r w:rsidR="005523F1">
        <w:rPr>
          <w:rFonts w:asciiTheme="minorHAnsi" w:hAnsiTheme="minorHAnsi"/>
          <w:b/>
        </w:rPr>
        <w:t>RAN2 agrees that there is no RRC Connection establishment/ maintenance/ release required on PC5 interface.</w:t>
      </w:r>
    </w:p>
    <w:p w14:paraId="4C6E6B9A" w14:textId="77777777" w:rsidR="00F92A88" w:rsidRDefault="00146677" w:rsidP="0079575B">
      <w:pPr>
        <w:rPr>
          <w:rFonts w:asciiTheme="minorHAnsi" w:hAnsiTheme="minorHAnsi"/>
          <w:b/>
        </w:rPr>
      </w:pPr>
      <w:r w:rsidRPr="006C47C1">
        <w:rPr>
          <w:rFonts w:asciiTheme="minorHAnsi" w:hAnsiTheme="minorHAnsi"/>
          <w:b/>
        </w:rPr>
        <w:t xml:space="preserve">Proposal </w:t>
      </w:r>
      <w:r>
        <w:rPr>
          <w:rFonts w:asciiTheme="minorHAnsi" w:hAnsiTheme="minorHAnsi"/>
          <w:b/>
        </w:rPr>
        <w:t>2</w:t>
      </w:r>
      <w:r w:rsidRPr="006C47C1">
        <w:rPr>
          <w:rFonts w:asciiTheme="minorHAnsi" w:hAnsiTheme="minorHAnsi"/>
          <w:b/>
        </w:rPr>
        <w:t xml:space="preserve">: </w:t>
      </w:r>
      <w:r w:rsidR="00F92A88">
        <w:rPr>
          <w:rFonts w:asciiTheme="minorHAnsi" w:hAnsiTheme="minorHAnsi"/>
          <w:b/>
        </w:rPr>
        <w:t xml:space="preserve">A </w:t>
      </w:r>
      <w:r w:rsidR="00462C55">
        <w:rPr>
          <w:rFonts w:asciiTheme="minorHAnsi" w:hAnsiTheme="minorHAnsi"/>
          <w:b/>
        </w:rPr>
        <w:t xml:space="preserve">specified </w:t>
      </w:r>
      <w:r w:rsidR="00F92A88">
        <w:rPr>
          <w:rFonts w:asciiTheme="minorHAnsi" w:hAnsiTheme="minorHAnsi"/>
          <w:b/>
        </w:rPr>
        <w:t>default SRB (SRB</w:t>
      </w:r>
      <w:r w:rsidR="00B27694">
        <w:rPr>
          <w:rFonts w:asciiTheme="minorHAnsi" w:hAnsiTheme="minorHAnsi"/>
          <w:b/>
        </w:rPr>
        <w:t>-PC5</w:t>
      </w:r>
      <w:r w:rsidR="00F92A88">
        <w:rPr>
          <w:rFonts w:asciiTheme="minorHAnsi" w:hAnsiTheme="minorHAnsi"/>
          <w:b/>
        </w:rPr>
        <w:t>) configuration should be used by all NR V2X UEs</w:t>
      </w:r>
      <w:r w:rsidR="00B27694">
        <w:rPr>
          <w:rFonts w:asciiTheme="minorHAnsi" w:hAnsiTheme="minorHAnsi"/>
          <w:b/>
        </w:rPr>
        <w:t xml:space="preserve"> to send and receive RRC messages</w:t>
      </w:r>
      <w:r w:rsidR="00F92A88">
        <w:rPr>
          <w:rFonts w:asciiTheme="minorHAnsi" w:hAnsiTheme="minorHAnsi"/>
          <w:b/>
        </w:rPr>
        <w:t>.</w:t>
      </w:r>
    </w:p>
    <w:p w14:paraId="4322C8F7" w14:textId="77777777" w:rsidR="00B27694" w:rsidRDefault="00B27694" w:rsidP="0079575B">
      <w:pPr>
        <w:rPr>
          <w:rFonts w:asciiTheme="minorHAnsi" w:hAnsiTheme="minorHAnsi"/>
          <w:b/>
        </w:rPr>
      </w:pPr>
    </w:p>
    <w:p w14:paraId="2884734A" w14:textId="77777777" w:rsidR="005327AF" w:rsidRPr="00B27694" w:rsidRDefault="00B27694" w:rsidP="00B27694">
      <w:pPr>
        <w:rPr>
          <w:rFonts w:asciiTheme="minorHAnsi" w:hAnsiTheme="minorHAnsi"/>
        </w:rPr>
      </w:pPr>
      <w:r w:rsidRPr="00B27694">
        <w:rPr>
          <w:rFonts w:asciiTheme="minorHAnsi" w:hAnsiTheme="minorHAnsi"/>
        </w:rPr>
        <w:t xml:space="preserve">As agreed in RAN2#104, </w:t>
      </w:r>
      <w:r>
        <w:rPr>
          <w:rFonts w:asciiTheme="minorHAnsi" w:hAnsiTheme="minorHAnsi"/>
        </w:rPr>
        <w:t xml:space="preserve">information exchange for </w:t>
      </w:r>
      <w:r w:rsidRPr="00B27694">
        <w:rPr>
          <w:noProof/>
        </w:rPr>
        <w:t xml:space="preserve">UE capability, Radio/Bearer configuration, PHY information/ configuration (e.g. HARQ, CSI) </w:t>
      </w:r>
      <w:r>
        <w:rPr>
          <w:noProof/>
        </w:rPr>
        <w:t>need to be supported on PC5. The default SRB-PC5 can be used for this purpose.</w:t>
      </w:r>
    </w:p>
    <w:p w14:paraId="7C47A343" w14:textId="77777777" w:rsidR="00B27694" w:rsidRDefault="00B27694" w:rsidP="0079575B">
      <w:pPr>
        <w:rPr>
          <w:rFonts w:asciiTheme="minorHAnsi" w:hAnsiTheme="minorHAnsi"/>
          <w:b/>
        </w:rPr>
      </w:pPr>
    </w:p>
    <w:p w14:paraId="634F492F" w14:textId="775D9A76" w:rsidR="00462C55" w:rsidRPr="00462C55" w:rsidRDefault="00462C55" w:rsidP="0079575B">
      <w:pPr>
        <w:rPr>
          <w:rFonts w:asciiTheme="minorHAnsi" w:hAnsiTheme="minorHAnsi"/>
          <w:b/>
        </w:rPr>
      </w:pPr>
      <w:r w:rsidRPr="00462C55">
        <w:rPr>
          <w:rFonts w:asciiTheme="minorHAnsi" w:hAnsiTheme="minorHAnsi"/>
          <w:b/>
        </w:rPr>
        <w:t xml:space="preserve">Proposal 3: RRC Procedures to exchange </w:t>
      </w:r>
      <w:r w:rsidRPr="00462C55">
        <w:rPr>
          <w:b/>
          <w:noProof/>
        </w:rPr>
        <w:t>UE capability, Radio/Bearer configuration, PHY information/configuration (e.g. HARQ, CSI) are performed using the default SRB</w:t>
      </w:r>
      <w:r w:rsidR="00B27694">
        <w:rPr>
          <w:b/>
          <w:noProof/>
        </w:rPr>
        <w:t>-PC5</w:t>
      </w:r>
      <w:r w:rsidR="00EF454F">
        <w:rPr>
          <w:b/>
          <w:noProof/>
        </w:rPr>
        <w:t>.</w:t>
      </w:r>
    </w:p>
    <w:p w14:paraId="73B7760C" w14:textId="11199BBC" w:rsidR="005327AF" w:rsidRPr="000C7422" w:rsidRDefault="00CD3679" w:rsidP="0079575B">
      <w:pPr>
        <w:rPr>
          <w:rFonts w:asciiTheme="minorHAnsi" w:hAnsiTheme="minorHAnsi"/>
        </w:rPr>
      </w:pPr>
      <w:r w:rsidRPr="000C7422">
        <w:rPr>
          <w:rFonts w:asciiTheme="minorHAnsi" w:hAnsiTheme="minorHAnsi"/>
        </w:rPr>
        <w:lastRenderedPageBreak/>
        <w:t>Further, in absence of NG connection Paging does not make sense. Also, security is not easy to achieve (unless SA3 says something on the contrary) on PC5 in the absence of shared key between any two V2X UEs. RRM can be avoided since the mobility does not need to be initiated by a “central” V2X UE; there’s no such “central” UE from the AS perspective i.e. group leader is a higher layer feature transparent to the AS.</w:t>
      </w:r>
    </w:p>
    <w:p w14:paraId="6038B2BA" w14:textId="6026A1B1" w:rsidR="006E0AE7" w:rsidRDefault="006E0AE7" w:rsidP="0079575B">
      <w:pPr>
        <w:rPr>
          <w:rFonts w:asciiTheme="minorHAnsi" w:hAnsiTheme="minorHAnsi"/>
          <w:b/>
        </w:rPr>
      </w:pPr>
      <w:r>
        <w:rPr>
          <w:rFonts w:asciiTheme="minorHAnsi" w:hAnsiTheme="minorHAnsi"/>
          <w:b/>
        </w:rPr>
        <w:t>Proposal</w:t>
      </w:r>
      <w:r w:rsidR="005327AF">
        <w:rPr>
          <w:rFonts w:asciiTheme="minorHAnsi" w:hAnsiTheme="minorHAnsi"/>
          <w:b/>
        </w:rPr>
        <w:t xml:space="preserve"> 4</w:t>
      </w:r>
      <w:r>
        <w:rPr>
          <w:rFonts w:asciiTheme="minorHAnsi" w:hAnsiTheme="minorHAnsi"/>
          <w:b/>
        </w:rPr>
        <w:t xml:space="preserve">: Following </w:t>
      </w:r>
      <w:r w:rsidR="00DD50BE">
        <w:rPr>
          <w:rFonts w:asciiTheme="minorHAnsi" w:hAnsiTheme="minorHAnsi"/>
          <w:b/>
        </w:rPr>
        <w:t xml:space="preserve">additional </w:t>
      </w:r>
      <w:r>
        <w:rPr>
          <w:rFonts w:asciiTheme="minorHAnsi" w:hAnsiTheme="minorHAnsi"/>
          <w:b/>
        </w:rPr>
        <w:t xml:space="preserve">Uu RRC procedures are </w:t>
      </w:r>
      <w:r w:rsidRPr="000C7422">
        <w:rPr>
          <w:rFonts w:asciiTheme="minorHAnsi" w:hAnsiTheme="minorHAnsi"/>
          <w:b/>
          <w:u w:val="single"/>
        </w:rPr>
        <w:t>not</w:t>
      </w:r>
      <w:r>
        <w:rPr>
          <w:rFonts w:asciiTheme="minorHAnsi" w:hAnsiTheme="minorHAnsi"/>
          <w:b/>
        </w:rPr>
        <w:t xml:space="preserve"> supported </w:t>
      </w:r>
      <w:r w:rsidR="009F63A8">
        <w:rPr>
          <w:rFonts w:asciiTheme="minorHAnsi" w:hAnsiTheme="minorHAnsi"/>
          <w:b/>
        </w:rPr>
        <w:t>on PC5 at least in Rel. 16 work:</w:t>
      </w:r>
    </w:p>
    <w:p w14:paraId="3DA9DE05" w14:textId="77777777" w:rsidR="00EF454F" w:rsidRPr="005327AF" w:rsidRDefault="00EF454F" w:rsidP="005327AF">
      <w:pPr>
        <w:pStyle w:val="ListParagraph"/>
        <w:numPr>
          <w:ilvl w:val="0"/>
          <w:numId w:val="37"/>
        </w:numPr>
      </w:pPr>
      <w:r w:rsidRPr="005327AF">
        <w:t>Paging</w:t>
      </w:r>
    </w:p>
    <w:p w14:paraId="38B736AA" w14:textId="77777777" w:rsidR="00EF454F" w:rsidRPr="005327AF" w:rsidRDefault="00EF454F" w:rsidP="005327AF">
      <w:pPr>
        <w:pStyle w:val="ListParagraph"/>
        <w:numPr>
          <w:ilvl w:val="0"/>
          <w:numId w:val="37"/>
        </w:numPr>
      </w:pPr>
      <w:r w:rsidRPr="005327AF">
        <w:t>Security</w:t>
      </w:r>
    </w:p>
    <w:p w14:paraId="67B8F138" w14:textId="77777777" w:rsidR="00EF454F" w:rsidRPr="005327AF" w:rsidRDefault="00EF454F" w:rsidP="005327AF">
      <w:pPr>
        <w:pStyle w:val="ListParagraph"/>
        <w:numPr>
          <w:ilvl w:val="0"/>
          <w:numId w:val="37"/>
        </w:numPr>
        <w:rPr>
          <w:rFonts w:asciiTheme="minorHAnsi" w:hAnsiTheme="minorHAnsi"/>
        </w:rPr>
      </w:pPr>
      <w:r w:rsidRPr="005327AF">
        <w:t>RRM including</w:t>
      </w:r>
      <w:r w:rsidRPr="005327AF">
        <w:rPr>
          <w:rFonts w:asciiTheme="minorHAnsi" w:hAnsiTheme="minorHAnsi"/>
        </w:rPr>
        <w:t xml:space="preserve"> L3 measurement configuration, reporting and Handover</w:t>
      </w:r>
    </w:p>
    <w:p w14:paraId="3D0AECE7" w14:textId="77777777" w:rsidR="005327AF" w:rsidRDefault="005327AF" w:rsidP="005327AF">
      <w:pPr>
        <w:rPr>
          <w:rFonts w:asciiTheme="minorHAnsi" w:hAnsiTheme="minorHAnsi"/>
          <w:b/>
        </w:rPr>
      </w:pPr>
    </w:p>
    <w:p w14:paraId="3F718C03" w14:textId="77777777" w:rsidR="00285089" w:rsidRDefault="009F63A8" w:rsidP="00D932A2">
      <w:pPr>
        <w:jc w:val="both"/>
      </w:pPr>
      <w:r>
        <w:t xml:space="preserve">On the other hand, </w:t>
      </w:r>
      <w:r w:rsidRPr="006E0AE7">
        <w:t>broadcast</w:t>
      </w:r>
      <w:r w:rsidR="00D932A2" w:rsidRPr="006E0AE7">
        <w:t xml:space="preserve"> of system information: </w:t>
      </w:r>
      <w:r>
        <w:rPr>
          <w:rFonts w:hint="eastAsia"/>
        </w:rPr>
        <w:t>including at least</w:t>
      </w:r>
      <w:r w:rsidR="00D932A2" w:rsidRPr="006E0AE7">
        <w:rPr>
          <w:rFonts w:hint="eastAsia"/>
        </w:rPr>
        <w:t xml:space="preserve"> the SL bandwidth, frame/subframe number, and </w:t>
      </w:r>
      <w:r w:rsidR="00D932A2" w:rsidRPr="006E0AE7">
        <w:t>synchronization</w:t>
      </w:r>
      <w:r w:rsidR="00D932A2" w:rsidRPr="006E0AE7">
        <w:rPr>
          <w:rFonts w:hint="eastAsia"/>
        </w:rPr>
        <w:t xml:space="preserve"> information</w:t>
      </w:r>
      <w:r>
        <w:t xml:space="preserve"> are required to be supported by certain UEs</w:t>
      </w:r>
      <w:r w:rsidR="00D932A2" w:rsidRPr="006E0AE7">
        <w:t xml:space="preserve">. </w:t>
      </w:r>
      <w:r>
        <w:t xml:space="preserve">This can be useful to ask RAN2 for confirmation. </w:t>
      </w:r>
    </w:p>
    <w:p w14:paraId="37A60659" w14:textId="77777777" w:rsidR="00285089" w:rsidRDefault="00285089" w:rsidP="00285089">
      <w:pPr>
        <w:pStyle w:val="CommentText"/>
        <w:rPr>
          <w:lang w:eastAsia="zh-CN"/>
        </w:rPr>
      </w:pPr>
    </w:p>
    <w:p w14:paraId="414FCBE0" w14:textId="516AA455" w:rsidR="00285089" w:rsidRDefault="00285089" w:rsidP="00285089">
      <w:pPr>
        <w:pStyle w:val="CommentText"/>
        <w:rPr>
          <w:lang w:eastAsia="zh-CN"/>
        </w:rPr>
      </w:pPr>
      <w:r>
        <w:rPr>
          <w:lang w:eastAsia="zh-CN"/>
        </w:rPr>
        <w:t>D</w:t>
      </w:r>
      <w:r>
        <w:rPr>
          <w:rFonts w:hint="eastAsia"/>
          <w:lang w:eastAsia="zh-CN"/>
        </w:rPr>
        <w:t xml:space="preserve">iscovery </w:t>
      </w:r>
      <w:r>
        <w:rPr>
          <w:lang w:eastAsia="zh-CN"/>
        </w:rPr>
        <w:t>procedure was agreed as upper layer procedure in RAN2#103b meeting as follows:</w:t>
      </w:r>
    </w:p>
    <w:p w14:paraId="2D4D226C" w14:textId="77777777" w:rsidR="00285089" w:rsidRPr="00F8320E" w:rsidRDefault="00285089" w:rsidP="00285089">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5:</w:t>
      </w:r>
      <w:r>
        <w:rPr>
          <w:noProof/>
        </w:rPr>
        <w:tab/>
        <w:t>For unicast/groupcast in NR sidelink, discovery procedure and related messages are up to upper layers.</w:t>
      </w:r>
    </w:p>
    <w:p w14:paraId="0EDD0CA6" w14:textId="00D417BA" w:rsidR="00285089" w:rsidRPr="004E64CE" w:rsidRDefault="00285089" w:rsidP="004E64CE">
      <w:r w:rsidRPr="004E64CE">
        <w:t>It is not clear if upper layer discovery can really inform AS of the peer/ member UE(s) in the “vicinity” since the upper layer discovery can’t be radio oriented in real time (they are likely based on the V2X UE registering for a V2X application at some point in time in the past). So, there has to be some form of discovery at the AS level as well and it is already clear that there will be no physical layer discovery. So, RRC based discovery in only remaining possibility. In addition, AS level discovery will help in a number of things e.g. for HARQ feedback if option 2 (receiver specific Ack/ NACK resources) is specified or in estimation of resource allocation (if Mode 2d comes in a future release) etc.</w:t>
      </w:r>
    </w:p>
    <w:p w14:paraId="05139F46" w14:textId="77777777" w:rsidR="00285089" w:rsidRDefault="00285089" w:rsidP="00D932A2">
      <w:pPr>
        <w:jc w:val="both"/>
      </w:pPr>
    </w:p>
    <w:p w14:paraId="672F218C" w14:textId="5CFB8A37" w:rsidR="00D932A2" w:rsidRPr="006E0AE7" w:rsidRDefault="00285089" w:rsidP="00D932A2">
      <w:pPr>
        <w:jc w:val="both"/>
      </w:pPr>
      <w:r>
        <w:t>Therefore</w:t>
      </w:r>
      <w:r w:rsidR="009F63A8">
        <w:t>, since no Physical layer discovery is available in NR V2X, it is u</w:t>
      </w:r>
      <w:r w:rsidR="00D932A2" w:rsidRPr="006E0AE7">
        <w:t>seful for discovery of member UEs (in grou</w:t>
      </w:r>
      <w:r w:rsidR="009F63A8">
        <w:t>pcast) and peer UE (in Unicast) using RRC signaling.</w:t>
      </w:r>
    </w:p>
    <w:p w14:paraId="1626EA94" w14:textId="77777777" w:rsidR="00D932A2" w:rsidRDefault="00D932A2" w:rsidP="005327AF">
      <w:pPr>
        <w:rPr>
          <w:rFonts w:asciiTheme="minorHAnsi" w:hAnsiTheme="minorHAnsi"/>
          <w:b/>
        </w:rPr>
      </w:pPr>
    </w:p>
    <w:p w14:paraId="6E01E6C3" w14:textId="77777777" w:rsidR="005327AF" w:rsidRDefault="005327AF" w:rsidP="005327AF">
      <w:pPr>
        <w:rPr>
          <w:rFonts w:asciiTheme="minorHAnsi" w:hAnsiTheme="minorHAnsi"/>
          <w:b/>
        </w:rPr>
      </w:pPr>
      <w:r>
        <w:rPr>
          <w:rFonts w:asciiTheme="minorHAnsi" w:hAnsiTheme="minorHAnsi"/>
          <w:b/>
        </w:rPr>
        <w:t>Proposal 5: Following RRC procedures are supported on PC5</w:t>
      </w:r>
      <w:r w:rsidR="009F63A8">
        <w:rPr>
          <w:rFonts w:asciiTheme="minorHAnsi" w:hAnsiTheme="minorHAnsi"/>
          <w:b/>
        </w:rPr>
        <w:t>:</w:t>
      </w:r>
    </w:p>
    <w:p w14:paraId="59FEAD1E" w14:textId="77777777" w:rsidR="005327AF" w:rsidRPr="005327AF" w:rsidRDefault="005327AF" w:rsidP="005327AF">
      <w:pPr>
        <w:pStyle w:val="ListParagraph"/>
        <w:numPr>
          <w:ilvl w:val="0"/>
          <w:numId w:val="37"/>
        </w:numPr>
      </w:pPr>
      <w:r w:rsidRPr="006E0AE7">
        <w:t>Broadcast of system information</w:t>
      </w:r>
      <w:r w:rsidRPr="005327AF">
        <w:t xml:space="preserve"> (</w:t>
      </w:r>
      <w:r w:rsidRPr="006E0AE7">
        <w:rPr>
          <w:rFonts w:hint="eastAsia"/>
        </w:rPr>
        <w:t xml:space="preserve">include the SL bandwidth, frame/subframe number, and </w:t>
      </w:r>
      <w:r w:rsidRPr="006E0AE7">
        <w:t>synchronization</w:t>
      </w:r>
      <w:r w:rsidRPr="006E0AE7">
        <w:rPr>
          <w:rFonts w:hint="eastAsia"/>
        </w:rPr>
        <w:t xml:space="preserve"> information</w:t>
      </w:r>
      <w:r w:rsidRPr="005327AF">
        <w:t>)</w:t>
      </w:r>
    </w:p>
    <w:p w14:paraId="1A442F7E" w14:textId="77777777" w:rsidR="00EF454F" w:rsidRDefault="00EF454F" w:rsidP="005327AF">
      <w:pPr>
        <w:pStyle w:val="ListParagraph"/>
        <w:numPr>
          <w:ilvl w:val="0"/>
          <w:numId w:val="37"/>
        </w:numPr>
      </w:pPr>
      <w:r w:rsidRPr="005327AF">
        <w:t>RLM</w:t>
      </w:r>
      <w:r w:rsidR="007762DE">
        <w:rPr>
          <w:rFonts w:hint="eastAsia"/>
          <w:lang w:eastAsia="zh-CN"/>
        </w:rPr>
        <w:t>/RLF</w:t>
      </w:r>
    </w:p>
    <w:p w14:paraId="44DEB536" w14:textId="77777777" w:rsidR="009F63A8" w:rsidRPr="005327AF" w:rsidRDefault="009F63A8" w:rsidP="009F63A8">
      <w:pPr>
        <w:pStyle w:val="ListParagraph"/>
        <w:numPr>
          <w:ilvl w:val="0"/>
          <w:numId w:val="37"/>
        </w:numPr>
      </w:pPr>
      <w:r>
        <w:t>D</w:t>
      </w:r>
      <w:r w:rsidRPr="006E0AE7">
        <w:t>iscovery of member UEs (in grou</w:t>
      </w:r>
      <w:r>
        <w:t>pcast) and peer UE (in Unicast)</w:t>
      </w:r>
    </w:p>
    <w:p w14:paraId="2EDABA8D" w14:textId="77777777" w:rsidR="005327AF" w:rsidRDefault="005327AF" w:rsidP="0079575B">
      <w:pPr>
        <w:rPr>
          <w:rFonts w:asciiTheme="minorHAnsi" w:hAnsiTheme="minorHAnsi"/>
          <w:b/>
        </w:rPr>
      </w:pPr>
    </w:p>
    <w:p w14:paraId="18337636" w14:textId="77777777" w:rsidR="007939FF" w:rsidRPr="007939FF" w:rsidRDefault="007939FF" w:rsidP="0079575B">
      <w:pPr>
        <w:rPr>
          <w:rFonts w:asciiTheme="minorHAnsi" w:hAnsiTheme="minorHAnsi"/>
        </w:rPr>
      </w:pPr>
      <w:r w:rsidRPr="007939FF">
        <w:rPr>
          <w:rFonts w:asciiTheme="minorHAnsi" w:hAnsiTheme="minorHAnsi"/>
        </w:rPr>
        <w:t xml:space="preserve">Finally, </w:t>
      </w:r>
      <w:r w:rsidR="0029654E">
        <w:rPr>
          <w:rFonts w:asciiTheme="minorHAnsi" w:hAnsiTheme="minorHAnsi"/>
        </w:rPr>
        <w:t>RRC needs to provide a container (a bit-string) to upper layers to carry NAS or PC5-S signaling.</w:t>
      </w:r>
    </w:p>
    <w:p w14:paraId="094AB7EF" w14:textId="77777777" w:rsidR="00146677" w:rsidRPr="0079575B" w:rsidRDefault="00146677" w:rsidP="0079575B">
      <w:pPr>
        <w:rPr>
          <w:rFonts w:asciiTheme="minorHAnsi" w:hAnsiTheme="minorHAnsi"/>
          <w:b/>
        </w:rPr>
      </w:pPr>
      <w:r w:rsidRPr="006C47C1">
        <w:rPr>
          <w:rFonts w:asciiTheme="minorHAnsi" w:hAnsiTheme="minorHAnsi"/>
          <w:b/>
        </w:rPr>
        <w:t xml:space="preserve">Proposal </w:t>
      </w:r>
      <w:r w:rsidR="005327AF">
        <w:rPr>
          <w:rFonts w:asciiTheme="minorHAnsi" w:hAnsiTheme="minorHAnsi"/>
          <w:b/>
        </w:rPr>
        <w:t>6</w:t>
      </w:r>
      <w:r w:rsidRPr="006C47C1">
        <w:rPr>
          <w:rFonts w:asciiTheme="minorHAnsi" w:hAnsiTheme="minorHAnsi"/>
          <w:b/>
        </w:rPr>
        <w:t xml:space="preserve">: </w:t>
      </w:r>
      <w:r>
        <w:rPr>
          <w:rFonts w:asciiTheme="minorHAnsi" w:hAnsiTheme="minorHAnsi"/>
          <w:b/>
        </w:rPr>
        <w:t>NAS PDU (containing NAS or Upper Layer signaling) is carried as bit</w:t>
      </w:r>
      <w:r w:rsidR="00462C55">
        <w:rPr>
          <w:rFonts w:asciiTheme="minorHAnsi" w:hAnsiTheme="minorHAnsi"/>
          <w:b/>
        </w:rPr>
        <w:t>-</w:t>
      </w:r>
      <w:r>
        <w:rPr>
          <w:rFonts w:asciiTheme="minorHAnsi" w:hAnsiTheme="minorHAnsi"/>
          <w:b/>
        </w:rPr>
        <w:t>string in a container provided by RRC to upper layer.</w:t>
      </w:r>
    </w:p>
    <w:p w14:paraId="127EF5CA" w14:textId="77777777" w:rsidR="0082623E" w:rsidRDefault="0082623E"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Conclusion</w:t>
      </w:r>
      <w:r w:rsidR="00F5101B" w:rsidRPr="00C70A9B">
        <w:rPr>
          <w:rFonts w:eastAsia="Times New Roman" w:cs="Arial"/>
          <w:b w:val="0"/>
          <w:bCs w:val="0"/>
          <w:sz w:val="36"/>
          <w:szCs w:val="36"/>
          <w:lang w:val="en-GB" w:eastAsia="zh-CN"/>
        </w:rPr>
        <w:t>s</w:t>
      </w:r>
    </w:p>
    <w:p w14:paraId="2BA7EF12" w14:textId="77777777" w:rsidR="008859C6" w:rsidRDefault="00454A33" w:rsidP="00FB2234">
      <w:r>
        <w:t>This document discussed</w:t>
      </w:r>
      <w:r w:rsidRPr="00FB2234">
        <w:t xml:space="preserve"> </w:t>
      </w:r>
      <w:r>
        <w:t>if an RRC Connection on PC5 is required, as well as what RRC procedures and functions are required on PC5 and how this can be accomplished for NR V2X WI</w:t>
      </w:r>
      <w:r w:rsidR="001643EF" w:rsidRPr="00FB2234">
        <w:t xml:space="preserve">. Following </w:t>
      </w:r>
      <w:r w:rsidR="00401FE0" w:rsidRPr="00FB2234">
        <w:t>proposal</w:t>
      </w:r>
      <w:r w:rsidR="00830DBA">
        <w:t>s</w:t>
      </w:r>
      <w:r w:rsidR="001643EF" w:rsidRPr="00FB2234">
        <w:t xml:space="preserve"> are made:</w:t>
      </w:r>
    </w:p>
    <w:p w14:paraId="648B5137" w14:textId="77777777" w:rsidR="00454A33" w:rsidRDefault="00454A33" w:rsidP="00454A33">
      <w:pPr>
        <w:rPr>
          <w:rFonts w:asciiTheme="minorHAnsi" w:hAnsiTheme="minorHAnsi"/>
          <w:b/>
        </w:rPr>
      </w:pPr>
      <w:r w:rsidRPr="006C47C1">
        <w:rPr>
          <w:rFonts w:asciiTheme="minorHAnsi" w:hAnsiTheme="minorHAnsi"/>
          <w:b/>
        </w:rPr>
        <w:t xml:space="preserve">Proposal 1: </w:t>
      </w:r>
      <w:r>
        <w:rPr>
          <w:rFonts w:asciiTheme="minorHAnsi" w:hAnsiTheme="minorHAnsi"/>
          <w:b/>
        </w:rPr>
        <w:t>RAN2 agrees that there is no RRC Connection establishment/ maintenance/ release required on PC5 interface.</w:t>
      </w:r>
    </w:p>
    <w:p w14:paraId="4FB7965A" w14:textId="77777777" w:rsidR="00454A33" w:rsidRDefault="00454A33" w:rsidP="00454A33">
      <w:pPr>
        <w:rPr>
          <w:rFonts w:asciiTheme="minorHAnsi" w:hAnsiTheme="minorHAnsi"/>
          <w:b/>
        </w:rPr>
      </w:pPr>
      <w:r w:rsidRPr="006C47C1">
        <w:rPr>
          <w:rFonts w:asciiTheme="minorHAnsi" w:hAnsiTheme="minorHAnsi"/>
          <w:b/>
        </w:rPr>
        <w:lastRenderedPageBreak/>
        <w:t xml:space="preserve">Proposal </w:t>
      </w:r>
      <w:r>
        <w:rPr>
          <w:rFonts w:asciiTheme="minorHAnsi" w:hAnsiTheme="minorHAnsi"/>
          <w:b/>
        </w:rPr>
        <w:t>2</w:t>
      </w:r>
      <w:r w:rsidRPr="006C47C1">
        <w:rPr>
          <w:rFonts w:asciiTheme="minorHAnsi" w:hAnsiTheme="minorHAnsi"/>
          <w:b/>
        </w:rPr>
        <w:t xml:space="preserve">: </w:t>
      </w:r>
      <w:r>
        <w:rPr>
          <w:rFonts w:asciiTheme="minorHAnsi" w:hAnsiTheme="minorHAnsi"/>
          <w:b/>
        </w:rPr>
        <w:t>A specified default SRB (SRB-PC5) configuration should be used by all NR V2X UEs to send and receive RRC messages.</w:t>
      </w:r>
    </w:p>
    <w:p w14:paraId="510FDFB3" w14:textId="41DFE519" w:rsidR="00454A33" w:rsidRPr="00462C55" w:rsidRDefault="00454A33" w:rsidP="00454A33">
      <w:pPr>
        <w:rPr>
          <w:rFonts w:asciiTheme="minorHAnsi" w:hAnsiTheme="minorHAnsi"/>
          <w:b/>
        </w:rPr>
      </w:pPr>
      <w:r w:rsidRPr="00462C55">
        <w:rPr>
          <w:rFonts w:asciiTheme="minorHAnsi" w:hAnsiTheme="minorHAnsi"/>
          <w:b/>
        </w:rPr>
        <w:t xml:space="preserve">Proposal 3: RRC Procedures to exchange </w:t>
      </w:r>
      <w:r w:rsidRPr="00462C55">
        <w:rPr>
          <w:b/>
          <w:noProof/>
        </w:rPr>
        <w:t>UE capability, Radio/Bearer configuration, PHY information/configuration (e.g. HARQ, CSI) are performed using the default SRB</w:t>
      </w:r>
      <w:r>
        <w:rPr>
          <w:b/>
          <w:noProof/>
        </w:rPr>
        <w:t>-PC5.</w:t>
      </w:r>
    </w:p>
    <w:p w14:paraId="6905AA2B" w14:textId="77777777" w:rsidR="00454A33" w:rsidRDefault="00454A33" w:rsidP="00454A33">
      <w:pPr>
        <w:rPr>
          <w:rFonts w:asciiTheme="minorHAnsi" w:hAnsiTheme="minorHAnsi"/>
          <w:b/>
        </w:rPr>
      </w:pPr>
      <w:r>
        <w:rPr>
          <w:rFonts w:asciiTheme="minorHAnsi" w:hAnsiTheme="minorHAnsi"/>
          <w:b/>
        </w:rPr>
        <w:t xml:space="preserve">Proposal 4: Following Uu RRC procedures are </w:t>
      </w:r>
      <w:r w:rsidRPr="000C7422">
        <w:rPr>
          <w:rFonts w:asciiTheme="minorHAnsi" w:hAnsiTheme="minorHAnsi"/>
          <w:b/>
          <w:u w:val="single"/>
        </w:rPr>
        <w:t>not</w:t>
      </w:r>
      <w:r>
        <w:rPr>
          <w:rFonts w:asciiTheme="minorHAnsi" w:hAnsiTheme="minorHAnsi"/>
          <w:b/>
        </w:rPr>
        <w:t xml:space="preserve"> supported on PC5 at least in Rel. 16 work:</w:t>
      </w:r>
    </w:p>
    <w:p w14:paraId="4DDD187D" w14:textId="77777777" w:rsidR="00454A33" w:rsidRPr="005327AF" w:rsidRDefault="00454A33" w:rsidP="00454A33">
      <w:pPr>
        <w:pStyle w:val="ListParagraph"/>
        <w:numPr>
          <w:ilvl w:val="0"/>
          <w:numId w:val="37"/>
        </w:numPr>
      </w:pPr>
      <w:r w:rsidRPr="005327AF">
        <w:t>Paging</w:t>
      </w:r>
    </w:p>
    <w:p w14:paraId="36014B87" w14:textId="77777777" w:rsidR="00454A33" w:rsidRPr="005327AF" w:rsidRDefault="00454A33" w:rsidP="00454A33">
      <w:pPr>
        <w:pStyle w:val="ListParagraph"/>
        <w:numPr>
          <w:ilvl w:val="0"/>
          <w:numId w:val="37"/>
        </w:numPr>
      </w:pPr>
      <w:r w:rsidRPr="005327AF">
        <w:t>Security</w:t>
      </w:r>
    </w:p>
    <w:p w14:paraId="6ABB44E5" w14:textId="77777777" w:rsidR="00454A33" w:rsidRPr="005327AF" w:rsidRDefault="00454A33" w:rsidP="00454A33">
      <w:pPr>
        <w:pStyle w:val="ListParagraph"/>
        <w:numPr>
          <w:ilvl w:val="0"/>
          <w:numId w:val="37"/>
        </w:numPr>
        <w:rPr>
          <w:rFonts w:asciiTheme="minorHAnsi" w:hAnsiTheme="minorHAnsi"/>
        </w:rPr>
      </w:pPr>
      <w:r w:rsidRPr="005327AF">
        <w:t>RRM including</w:t>
      </w:r>
      <w:r w:rsidRPr="005327AF">
        <w:rPr>
          <w:rFonts w:asciiTheme="minorHAnsi" w:hAnsiTheme="minorHAnsi"/>
        </w:rPr>
        <w:t xml:space="preserve"> L3 measurement configuration, reporting and Handover</w:t>
      </w:r>
    </w:p>
    <w:p w14:paraId="2D4EF0A4" w14:textId="77777777" w:rsidR="00454A33" w:rsidRDefault="00454A33" w:rsidP="00454A33">
      <w:pPr>
        <w:rPr>
          <w:rFonts w:asciiTheme="minorHAnsi" w:hAnsiTheme="minorHAnsi"/>
          <w:b/>
        </w:rPr>
      </w:pPr>
    </w:p>
    <w:p w14:paraId="48728930" w14:textId="77777777" w:rsidR="00454A33" w:rsidRDefault="00454A33" w:rsidP="00454A33">
      <w:pPr>
        <w:rPr>
          <w:rFonts w:asciiTheme="minorHAnsi" w:hAnsiTheme="minorHAnsi"/>
          <w:b/>
        </w:rPr>
      </w:pPr>
      <w:r>
        <w:rPr>
          <w:rFonts w:asciiTheme="minorHAnsi" w:hAnsiTheme="minorHAnsi"/>
          <w:b/>
        </w:rPr>
        <w:t>Proposal 5: Following RRC procedures are supported on PC5:</w:t>
      </w:r>
    </w:p>
    <w:p w14:paraId="6D05C675" w14:textId="77777777" w:rsidR="00454A33" w:rsidRPr="005327AF" w:rsidRDefault="00454A33" w:rsidP="00454A33">
      <w:pPr>
        <w:pStyle w:val="ListParagraph"/>
        <w:numPr>
          <w:ilvl w:val="0"/>
          <w:numId w:val="37"/>
        </w:numPr>
      </w:pPr>
      <w:r w:rsidRPr="006E0AE7">
        <w:t>Broadcast of system information</w:t>
      </w:r>
      <w:r w:rsidRPr="005327AF">
        <w:t xml:space="preserve"> (</w:t>
      </w:r>
      <w:r w:rsidRPr="006E0AE7">
        <w:rPr>
          <w:rFonts w:hint="eastAsia"/>
        </w:rPr>
        <w:t xml:space="preserve">include the SL bandwidth, frame/subframe number, and </w:t>
      </w:r>
      <w:r w:rsidRPr="006E0AE7">
        <w:t>synchronization</w:t>
      </w:r>
      <w:r w:rsidRPr="006E0AE7">
        <w:rPr>
          <w:rFonts w:hint="eastAsia"/>
        </w:rPr>
        <w:t xml:space="preserve"> information</w:t>
      </w:r>
      <w:r w:rsidRPr="005327AF">
        <w:t>)</w:t>
      </w:r>
    </w:p>
    <w:p w14:paraId="119B7669" w14:textId="77777777" w:rsidR="00454A33" w:rsidRDefault="00454A33" w:rsidP="00454A33">
      <w:pPr>
        <w:pStyle w:val="ListParagraph"/>
        <w:numPr>
          <w:ilvl w:val="0"/>
          <w:numId w:val="37"/>
        </w:numPr>
      </w:pPr>
      <w:r w:rsidRPr="005327AF">
        <w:t>RLM</w:t>
      </w:r>
    </w:p>
    <w:p w14:paraId="141A5005" w14:textId="77777777" w:rsidR="00454A33" w:rsidRPr="005327AF" w:rsidRDefault="00454A33" w:rsidP="00454A33">
      <w:pPr>
        <w:pStyle w:val="ListParagraph"/>
        <w:numPr>
          <w:ilvl w:val="0"/>
          <w:numId w:val="37"/>
        </w:numPr>
      </w:pPr>
      <w:r>
        <w:t>D</w:t>
      </w:r>
      <w:r w:rsidRPr="006E0AE7">
        <w:t>iscovery of member UEs (in grou</w:t>
      </w:r>
      <w:r>
        <w:t>pcast) and peer UE (in Unicast)</w:t>
      </w:r>
    </w:p>
    <w:p w14:paraId="507C9A4B" w14:textId="77777777" w:rsidR="00454A33" w:rsidRPr="0079575B" w:rsidRDefault="00454A33" w:rsidP="00454A33">
      <w:pPr>
        <w:rPr>
          <w:rFonts w:asciiTheme="minorHAnsi" w:hAnsiTheme="minorHAnsi"/>
          <w:b/>
        </w:rPr>
      </w:pPr>
      <w:r w:rsidRPr="006C47C1">
        <w:rPr>
          <w:rFonts w:asciiTheme="minorHAnsi" w:hAnsiTheme="minorHAnsi"/>
          <w:b/>
        </w:rPr>
        <w:t xml:space="preserve">Proposal </w:t>
      </w:r>
      <w:r>
        <w:rPr>
          <w:rFonts w:asciiTheme="minorHAnsi" w:hAnsiTheme="minorHAnsi"/>
          <w:b/>
        </w:rPr>
        <w:t>6</w:t>
      </w:r>
      <w:r w:rsidRPr="006C47C1">
        <w:rPr>
          <w:rFonts w:asciiTheme="minorHAnsi" w:hAnsiTheme="minorHAnsi"/>
          <w:b/>
        </w:rPr>
        <w:t xml:space="preserve">: </w:t>
      </w:r>
      <w:r>
        <w:rPr>
          <w:rFonts w:asciiTheme="minorHAnsi" w:hAnsiTheme="minorHAnsi"/>
          <w:b/>
        </w:rPr>
        <w:t>NAS PDU (containing NAS or Upper Layer signaling) is carried as bit-string in a container provided by RRC to upper layer.</w:t>
      </w:r>
    </w:p>
    <w:p w14:paraId="57381E37" w14:textId="77777777" w:rsidR="00B97F70" w:rsidRPr="00454A33" w:rsidRDefault="00B97F70" w:rsidP="00454A33"/>
    <w:p w14:paraId="1EEBFE32" w14:textId="77777777" w:rsidR="00620D8F" w:rsidRDefault="00620D8F" w:rsidP="00620D8F">
      <w:pPr>
        <w:pStyle w:val="Heading1"/>
        <w:keepLines/>
        <w:numPr>
          <w:ilvl w:val="0"/>
          <w:numId w:val="11"/>
        </w:numPr>
        <w:pBdr>
          <w:top w:val="single" w:sz="12" w:space="3" w:color="auto"/>
        </w:pBdr>
        <w:overflowPunct w:val="0"/>
        <w:snapToGrid/>
        <w:spacing w:after="180"/>
        <w:textAlignment w:val="baseline"/>
        <w:rPr>
          <w:b w:val="0"/>
          <w:lang w:val="en-GB"/>
        </w:rPr>
      </w:pPr>
      <w:r w:rsidRPr="00620D8F">
        <w:rPr>
          <w:rFonts w:eastAsia="Times New Roman" w:cs="Arial"/>
          <w:b w:val="0"/>
          <w:bCs w:val="0"/>
          <w:sz w:val="36"/>
          <w:szCs w:val="36"/>
          <w:lang w:val="en-GB" w:eastAsia="zh-CN"/>
        </w:rPr>
        <w:t>References</w:t>
      </w:r>
    </w:p>
    <w:p w14:paraId="5E839250" w14:textId="77777777" w:rsidR="00620D8F" w:rsidRPr="003A3574" w:rsidRDefault="00620D8F" w:rsidP="003A3574">
      <w:r w:rsidRPr="003A3574">
        <w:t xml:space="preserve">[1]: </w:t>
      </w:r>
      <w:r w:rsidR="00370FBF">
        <w:t>TS 36.331-f40</w:t>
      </w:r>
    </w:p>
    <w:sectPr w:rsidR="00620D8F" w:rsidRPr="003A357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156F23" w14:textId="77777777" w:rsidR="00E651FE" w:rsidRDefault="00E651FE">
      <w:r>
        <w:separator/>
      </w:r>
    </w:p>
  </w:endnote>
  <w:endnote w:type="continuationSeparator" w:id="0">
    <w:p w14:paraId="6F8C21F1" w14:textId="77777777" w:rsidR="00E651FE" w:rsidRDefault="00E65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BAAC34" w14:textId="77777777" w:rsidR="00E651FE" w:rsidRDefault="00E651FE">
      <w:r>
        <w:separator/>
      </w:r>
    </w:p>
  </w:footnote>
  <w:footnote w:type="continuationSeparator" w:id="0">
    <w:p w14:paraId="641A7CC7" w14:textId="77777777" w:rsidR="00E651FE" w:rsidRDefault="00E651FE">
      <w:r>
        <w:continuationSeparator/>
      </w:r>
    </w:p>
  </w:footnote>
  <w:footnote w:id="1">
    <w:p w14:paraId="6CFABE9E" w14:textId="77777777" w:rsidR="002564D7" w:rsidRPr="002564D7" w:rsidRDefault="002564D7">
      <w:pPr>
        <w:pStyle w:val="FootnoteText"/>
      </w:pPr>
      <w:r>
        <w:rPr>
          <w:rStyle w:val="FootnoteReference"/>
        </w:rPr>
        <w:footnoteRef/>
      </w:r>
      <w:r>
        <w:t xml:space="preserve"> </w:t>
      </w:r>
      <w:r>
        <w:rPr>
          <w:lang w:eastAsia="zh-CN"/>
        </w:rPr>
        <w:t>How C-RNTI is allocated that are not colliding (different Tx might allocate the same C-RNTI), how’s a C-RNTI useful? C-RNTI is not used for CRC scrambling for SCI/ PSSCH by RAN1…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7725AA"/>
    <w:multiLevelType w:val="hybridMultilevel"/>
    <w:tmpl w:val="5FC22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1341F"/>
    <w:multiLevelType w:val="hybridMultilevel"/>
    <w:tmpl w:val="B05C3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BA4B77"/>
    <w:multiLevelType w:val="hybridMultilevel"/>
    <w:tmpl w:val="F76217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8F621354">
      <w:start w:val="1"/>
      <w:numFmt w:val="bullet"/>
      <w:lvlText w:val="•"/>
      <w:lvlJc w:val="left"/>
      <w:pPr>
        <w:ind w:left="1260" w:hanging="420"/>
      </w:pPr>
      <w:rPr>
        <w:rFonts w:ascii="Arial" w:hAnsi="Arial"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1" w15:restartNumberingAfterBreak="0">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9BC783E"/>
    <w:multiLevelType w:val="hybridMultilevel"/>
    <w:tmpl w:val="3766BB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BB4591D"/>
    <w:multiLevelType w:val="hybridMultilevel"/>
    <w:tmpl w:val="5CE2D3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6" w15:restartNumberingAfterBreak="0">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7"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32"/>
  </w:num>
  <w:num w:numId="3">
    <w:abstractNumId w:val="27"/>
  </w:num>
  <w:num w:numId="4">
    <w:abstractNumId w:val="20"/>
  </w:num>
  <w:num w:numId="5">
    <w:abstractNumId w:val="17"/>
  </w:num>
  <w:num w:numId="6">
    <w:abstractNumId w:val="33"/>
  </w:num>
  <w:num w:numId="7">
    <w:abstractNumId w:val="18"/>
  </w:num>
  <w:num w:numId="8">
    <w:abstractNumId w:val="15"/>
  </w:num>
  <w:num w:numId="9">
    <w:abstractNumId w:val="30"/>
  </w:num>
  <w:num w:numId="10">
    <w:abstractNumId w:val="14"/>
  </w:num>
  <w:num w:numId="11">
    <w:abstractNumId w:val="4"/>
  </w:num>
  <w:num w:numId="12">
    <w:abstractNumId w:val="29"/>
  </w:num>
  <w:num w:numId="13">
    <w:abstractNumId w:val="10"/>
  </w:num>
  <w:num w:numId="14">
    <w:abstractNumId w:val="19"/>
  </w:num>
  <w:num w:numId="15">
    <w:abstractNumId w:val="4"/>
  </w:num>
  <w:num w:numId="16">
    <w:abstractNumId w:val="4"/>
  </w:num>
  <w:num w:numId="17">
    <w:abstractNumId w:val="3"/>
  </w:num>
  <w:num w:numId="18">
    <w:abstractNumId w:val="13"/>
  </w:num>
  <w:num w:numId="19">
    <w:abstractNumId w:val="22"/>
  </w:num>
  <w:num w:numId="20">
    <w:abstractNumId w:val="24"/>
  </w:num>
  <w:num w:numId="21">
    <w:abstractNumId w:val="12"/>
  </w:num>
  <w:num w:numId="22">
    <w:abstractNumId w:val="23"/>
  </w:num>
  <w:num w:numId="23">
    <w:abstractNumId w:val="0"/>
  </w:num>
  <w:num w:numId="24">
    <w:abstractNumId w:val="11"/>
  </w:num>
  <w:num w:numId="25">
    <w:abstractNumId w:val="28"/>
  </w:num>
  <w:num w:numId="26">
    <w:abstractNumId w:val="26"/>
  </w:num>
  <w:num w:numId="27">
    <w:abstractNumId w:val="9"/>
  </w:num>
  <w:num w:numId="28">
    <w:abstractNumId w:val="8"/>
  </w:num>
  <w:num w:numId="29">
    <w:abstractNumId w:val="5"/>
  </w:num>
  <w:num w:numId="30">
    <w:abstractNumId w:val="31"/>
  </w:num>
  <w:num w:numId="31">
    <w:abstractNumId w:val="7"/>
  </w:num>
  <w:num w:numId="32">
    <w:abstractNumId w:val="21"/>
  </w:num>
  <w:num w:numId="33">
    <w:abstractNumId w:val="25"/>
  </w:num>
  <w:num w:numId="34">
    <w:abstractNumId w:val="6"/>
  </w:num>
  <w:num w:numId="35">
    <w:abstractNumId w:val="16"/>
  </w:num>
  <w:num w:numId="36">
    <w:abstractNumId w:val="2"/>
  </w:num>
  <w:num w:numId="37">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3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3D7B"/>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21B"/>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BF5"/>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5FB"/>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422"/>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1F8"/>
    <w:rsid w:val="000E1380"/>
    <w:rsid w:val="000E175F"/>
    <w:rsid w:val="000E1769"/>
    <w:rsid w:val="000E184D"/>
    <w:rsid w:val="000E18DF"/>
    <w:rsid w:val="000E1B18"/>
    <w:rsid w:val="000E1E04"/>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3B1"/>
    <w:rsid w:val="00105665"/>
    <w:rsid w:val="00105BFC"/>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47E"/>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7"/>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7E0"/>
    <w:rsid w:val="00180884"/>
    <w:rsid w:val="00180914"/>
    <w:rsid w:val="00180FD3"/>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136"/>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81F"/>
    <w:rsid w:val="001A598F"/>
    <w:rsid w:val="001A60B9"/>
    <w:rsid w:val="001A642A"/>
    <w:rsid w:val="001A673E"/>
    <w:rsid w:val="001A6772"/>
    <w:rsid w:val="001A754C"/>
    <w:rsid w:val="001A7763"/>
    <w:rsid w:val="001A7D43"/>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140"/>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213"/>
    <w:rsid w:val="0020067A"/>
    <w:rsid w:val="002006E6"/>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3904"/>
    <w:rsid w:val="00204032"/>
    <w:rsid w:val="002042DC"/>
    <w:rsid w:val="0020444C"/>
    <w:rsid w:val="0020462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6D8E"/>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64D7"/>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089"/>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4E"/>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398"/>
    <w:rsid w:val="002B43A0"/>
    <w:rsid w:val="002B452A"/>
    <w:rsid w:val="002B47E8"/>
    <w:rsid w:val="002B5075"/>
    <w:rsid w:val="002B50D2"/>
    <w:rsid w:val="002B538E"/>
    <w:rsid w:val="002B53FB"/>
    <w:rsid w:val="002B5474"/>
    <w:rsid w:val="002B555C"/>
    <w:rsid w:val="002B575D"/>
    <w:rsid w:val="002B57B6"/>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2FD"/>
    <w:rsid w:val="003013AB"/>
    <w:rsid w:val="00301617"/>
    <w:rsid w:val="0030202E"/>
    <w:rsid w:val="00302754"/>
    <w:rsid w:val="00302CF3"/>
    <w:rsid w:val="00302D13"/>
    <w:rsid w:val="00303440"/>
    <w:rsid w:val="00303C1E"/>
    <w:rsid w:val="003043A1"/>
    <w:rsid w:val="00304C5B"/>
    <w:rsid w:val="00304D2E"/>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429"/>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5E97"/>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31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0FBF"/>
    <w:rsid w:val="00371215"/>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6CF2"/>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4E0"/>
    <w:rsid w:val="003A180F"/>
    <w:rsid w:val="003A18DD"/>
    <w:rsid w:val="003A1A05"/>
    <w:rsid w:val="003A20C8"/>
    <w:rsid w:val="003A25B6"/>
    <w:rsid w:val="003A260F"/>
    <w:rsid w:val="003A2635"/>
    <w:rsid w:val="003A2744"/>
    <w:rsid w:val="003A27EA"/>
    <w:rsid w:val="003A2ADD"/>
    <w:rsid w:val="003A2C29"/>
    <w:rsid w:val="003A2EC3"/>
    <w:rsid w:val="003A3574"/>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89A"/>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5A7"/>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1E8"/>
    <w:rsid w:val="003E4858"/>
    <w:rsid w:val="003E4867"/>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597"/>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AAF"/>
    <w:rsid w:val="003F1C30"/>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798"/>
    <w:rsid w:val="003F6CD2"/>
    <w:rsid w:val="003F7511"/>
    <w:rsid w:val="003F788D"/>
    <w:rsid w:val="003F7C64"/>
    <w:rsid w:val="003F7D6A"/>
    <w:rsid w:val="0040023D"/>
    <w:rsid w:val="0040045F"/>
    <w:rsid w:val="00400B22"/>
    <w:rsid w:val="00400E2B"/>
    <w:rsid w:val="00400F66"/>
    <w:rsid w:val="0040126E"/>
    <w:rsid w:val="00401369"/>
    <w:rsid w:val="00401FE0"/>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322"/>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CAA"/>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537"/>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A33"/>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C55"/>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B63"/>
    <w:rsid w:val="00477C35"/>
    <w:rsid w:val="00477FB0"/>
    <w:rsid w:val="0048033D"/>
    <w:rsid w:val="004803B5"/>
    <w:rsid w:val="00480548"/>
    <w:rsid w:val="004808C8"/>
    <w:rsid w:val="004808DC"/>
    <w:rsid w:val="00480988"/>
    <w:rsid w:val="00480A0A"/>
    <w:rsid w:val="00480CBA"/>
    <w:rsid w:val="00480E05"/>
    <w:rsid w:val="0048144B"/>
    <w:rsid w:val="00481E59"/>
    <w:rsid w:val="004820A8"/>
    <w:rsid w:val="004820F3"/>
    <w:rsid w:val="0048230A"/>
    <w:rsid w:val="0048231F"/>
    <w:rsid w:val="004824A6"/>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0F8"/>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53B"/>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0C48"/>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4CE"/>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3AC"/>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20E"/>
    <w:rsid w:val="0051545D"/>
    <w:rsid w:val="005157A9"/>
    <w:rsid w:val="0051582B"/>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7AF"/>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0E13"/>
    <w:rsid w:val="00551012"/>
    <w:rsid w:val="00551125"/>
    <w:rsid w:val="00551320"/>
    <w:rsid w:val="005516C3"/>
    <w:rsid w:val="005518A4"/>
    <w:rsid w:val="0055220D"/>
    <w:rsid w:val="005523F1"/>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510"/>
    <w:rsid w:val="00554B23"/>
    <w:rsid w:val="00554BE7"/>
    <w:rsid w:val="00554D73"/>
    <w:rsid w:val="00554E03"/>
    <w:rsid w:val="0055508A"/>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18C"/>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4F55"/>
    <w:rsid w:val="005A5768"/>
    <w:rsid w:val="005A5B4A"/>
    <w:rsid w:val="005A69EA"/>
    <w:rsid w:val="005A6F7A"/>
    <w:rsid w:val="005A77C8"/>
    <w:rsid w:val="005A7938"/>
    <w:rsid w:val="005A7B9C"/>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1A2"/>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0DAB"/>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CDE"/>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A34"/>
    <w:rsid w:val="00616C24"/>
    <w:rsid w:val="00616C9B"/>
    <w:rsid w:val="00617028"/>
    <w:rsid w:val="00617E14"/>
    <w:rsid w:val="00620039"/>
    <w:rsid w:val="00620144"/>
    <w:rsid w:val="006204F4"/>
    <w:rsid w:val="00620528"/>
    <w:rsid w:val="0062054C"/>
    <w:rsid w:val="006205CA"/>
    <w:rsid w:val="0062089F"/>
    <w:rsid w:val="00620D8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25A"/>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231"/>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45"/>
    <w:rsid w:val="006772B2"/>
    <w:rsid w:val="00677443"/>
    <w:rsid w:val="0067769A"/>
    <w:rsid w:val="00680210"/>
    <w:rsid w:val="00680328"/>
    <w:rsid w:val="0068050E"/>
    <w:rsid w:val="00680597"/>
    <w:rsid w:val="00680676"/>
    <w:rsid w:val="006806A3"/>
    <w:rsid w:val="006806A6"/>
    <w:rsid w:val="00680C00"/>
    <w:rsid w:val="00680DFF"/>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7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47C1"/>
    <w:rsid w:val="006C561C"/>
    <w:rsid w:val="006C5792"/>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AE7"/>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A"/>
    <w:rsid w:val="006F1E6F"/>
    <w:rsid w:val="006F1EB7"/>
    <w:rsid w:val="006F20CB"/>
    <w:rsid w:val="006F20FB"/>
    <w:rsid w:val="006F2136"/>
    <w:rsid w:val="006F27B2"/>
    <w:rsid w:val="006F2BD1"/>
    <w:rsid w:val="006F2CD3"/>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727"/>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C3"/>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2DE"/>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349"/>
    <w:rsid w:val="00791603"/>
    <w:rsid w:val="0079162F"/>
    <w:rsid w:val="007919CE"/>
    <w:rsid w:val="00791F8A"/>
    <w:rsid w:val="00792449"/>
    <w:rsid w:val="0079315F"/>
    <w:rsid w:val="00793688"/>
    <w:rsid w:val="00793703"/>
    <w:rsid w:val="007939FF"/>
    <w:rsid w:val="00793B56"/>
    <w:rsid w:val="00793BED"/>
    <w:rsid w:val="00793D1C"/>
    <w:rsid w:val="00793F26"/>
    <w:rsid w:val="007946E9"/>
    <w:rsid w:val="00794771"/>
    <w:rsid w:val="00794924"/>
    <w:rsid w:val="00794A6E"/>
    <w:rsid w:val="00794B65"/>
    <w:rsid w:val="00794DAB"/>
    <w:rsid w:val="00794FFD"/>
    <w:rsid w:val="007951B1"/>
    <w:rsid w:val="0079575B"/>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E5"/>
    <w:rsid w:val="007B7D70"/>
    <w:rsid w:val="007B7DC1"/>
    <w:rsid w:val="007B7EDB"/>
    <w:rsid w:val="007C026E"/>
    <w:rsid w:val="007C0D16"/>
    <w:rsid w:val="007C0F78"/>
    <w:rsid w:val="007C1517"/>
    <w:rsid w:val="007C19AD"/>
    <w:rsid w:val="007C1B76"/>
    <w:rsid w:val="007C2146"/>
    <w:rsid w:val="007C24C5"/>
    <w:rsid w:val="007C2978"/>
    <w:rsid w:val="007C31C6"/>
    <w:rsid w:val="007C3474"/>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D7ED5"/>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CA4"/>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BA"/>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1B8"/>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DA9"/>
    <w:rsid w:val="00850F0E"/>
    <w:rsid w:val="0085123F"/>
    <w:rsid w:val="00851849"/>
    <w:rsid w:val="00851B1C"/>
    <w:rsid w:val="00851EDC"/>
    <w:rsid w:val="008524D2"/>
    <w:rsid w:val="008524E3"/>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3CA"/>
    <w:rsid w:val="00882580"/>
    <w:rsid w:val="008828A4"/>
    <w:rsid w:val="00882952"/>
    <w:rsid w:val="00882B2E"/>
    <w:rsid w:val="008833E8"/>
    <w:rsid w:val="00883462"/>
    <w:rsid w:val="008834BA"/>
    <w:rsid w:val="008834F0"/>
    <w:rsid w:val="00884432"/>
    <w:rsid w:val="0088477D"/>
    <w:rsid w:val="00884C69"/>
    <w:rsid w:val="00884DA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AD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3F7"/>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C3C"/>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938"/>
    <w:rsid w:val="00904D52"/>
    <w:rsid w:val="00904E5F"/>
    <w:rsid w:val="009052DA"/>
    <w:rsid w:val="00905BD0"/>
    <w:rsid w:val="00906450"/>
    <w:rsid w:val="00906493"/>
    <w:rsid w:val="009067BE"/>
    <w:rsid w:val="0090696D"/>
    <w:rsid w:val="00906CD6"/>
    <w:rsid w:val="00906E4D"/>
    <w:rsid w:val="00906F31"/>
    <w:rsid w:val="009075D6"/>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182"/>
    <w:rsid w:val="00920498"/>
    <w:rsid w:val="009204C5"/>
    <w:rsid w:val="0092066C"/>
    <w:rsid w:val="00920A2D"/>
    <w:rsid w:val="00920DF3"/>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70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8F1"/>
    <w:rsid w:val="00975A1A"/>
    <w:rsid w:val="00975A29"/>
    <w:rsid w:val="00975B2C"/>
    <w:rsid w:val="00976068"/>
    <w:rsid w:val="009760D0"/>
    <w:rsid w:val="00976311"/>
    <w:rsid w:val="009768A6"/>
    <w:rsid w:val="00977059"/>
    <w:rsid w:val="009773B5"/>
    <w:rsid w:val="00977BA7"/>
    <w:rsid w:val="009800CE"/>
    <w:rsid w:val="00980520"/>
    <w:rsid w:val="009807F6"/>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9CC"/>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98B"/>
    <w:rsid w:val="009C1D3A"/>
    <w:rsid w:val="009C22F6"/>
    <w:rsid w:val="009C2685"/>
    <w:rsid w:val="009C2934"/>
    <w:rsid w:val="009C2ED6"/>
    <w:rsid w:val="009C316E"/>
    <w:rsid w:val="009C372F"/>
    <w:rsid w:val="009C37A3"/>
    <w:rsid w:val="009C39BC"/>
    <w:rsid w:val="009C3B5F"/>
    <w:rsid w:val="009C3E20"/>
    <w:rsid w:val="009C4048"/>
    <w:rsid w:val="009C456E"/>
    <w:rsid w:val="009C45DB"/>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3A8"/>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767"/>
    <w:rsid w:val="00A108EE"/>
    <w:rsid w:val="00A10BB8"/>
    <w:rsid w:val="00A11361"/>
    <w:rsid w:val="00A11367"/>
    <w:rsid w:val="00A114F1"/>
    <w:rsid w:val="00A11B7F"/>
    <w:rsid w:val="00A11F54"/>
    <w:rsid w:val="00A12028"/>
    <w:rsid w:val="00A127D7"/>
    <w:rsid w:val="00A1287B"/>
    <w:rsid w:val="00A12D99"/>
    <w:rsid w:val="00A13610"/>
    <w:rsid w:val="00A137E4"/>
    <w:rsid w:val="00A13C8D"/>
    <w:rsid w:val="00A14813"/>
    <w:rsid w:val="00A1482E"/>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2EF9"/>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BD"/>
    <w:rsid w:val="00A930EE"/>
    <w:rsid w:val="00A93114"/>
    <w:rsid w:val="00A9327B"/>
    <w:rsid w:val="00A93748"/>
    <w:rsid w:val="00A93ACA"/>
    <w:rsid w:val="00A93B2D"/>
    <w:rsid w:val="00A93B69"/>
    <w:rsid w:val="00A941CE"/>
    <w:rsid w:val="00A94BCF"/>
    <w:rsid w:val="00A94E61"/>
    <w:rsid w:val="00A95850"/>
    <w:rsid w:val="00A9586E"/>
    <w:rsid w:val="00A95B03"/>
    <w:rsid w:val="00A95D1D"/>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534"/>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46B"/>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250"/>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0AC9"/>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27694"/>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700"/>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8A5"/>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57EB6"/>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1E1"/>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78F"/>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97F70"/>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2E"/>
    <w:rsid w:val="00BB1548"/>
    <w:rsid w:val="00BB16F5"/>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E5D"/>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2CE"/>
    <w:rsid w:val="00BF176C"/>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679"/>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C1B"/>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177"/>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217"/>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65E"/>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A2"/>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B7D98"/>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0F68"/>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0CB"/>
    <w:rsid w:val="00DD413D"/>
    <w:rsid w:val="00DD4870"/>
    <w:rsid w:val="00DD48C1"/>
    <w:rsid w:val="00DD4A6E"/>
    <w:rsid w:val="00DD4EFF"/>
    <w:rsid w:val="00DD50BE"/>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664"/>
    <w:rsid w:val="00DE2905"/>
    <w:rsid w:val="00DE2E49"/>
    <w:rsid w:val="00DE31CC"/>
    <w:rsid w:val="00DE34C9"/>
    <w:rsid w:val="00DE3D47"/>
    <w:rsid w:val="00DE3D70"/>
    <w:rsid w:val="00DE3E67"/>
    <w:rsid w:val="00DE401B"/>
    <w:rsid w:val="00DE415B"/>
    <w:rsid w:val="00DE41FD"/>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63"/>
    <w:rsid w:val="00E27FCD"/>
    <w:rsid w:val="00E30249"/>
    <w:rsid w:val="00E303C3"/>
    <w:rsid w:val="00E30DFC"/>
    <w:rsid w:val="00E30F44"/>
    <w:rsid w:val="00E30F9B"/>
    <w:rsid w:val="00E31448"/>
    <w:rsid w:val="00E3145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3C7"/>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5F88"/>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B05"/>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1FE"/>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A6C"/>
    <w:rsid w:val="00EC7DB6"/>
    <w:rsid w:val="00EC7DDF"/>
    <w:rsid w:val="00ED072D"/>
    <w:rsid w:val="00ED091F"/>
    <w:rsid w:val="00ED0A1E"/>
    <w:rsid w:val="00ED0AA5"/>
    <w:rsid w:val="00ED0BAC"/>
    <w:rsid w:val="00ED0F37"/>
    <w:rsid w:val="00ED1149"/>
    <w:rsid w:val="00ED162F"/>
    <w:rsid w:val="00ED1642"/>
    <w:rsid w:val="00ED1B79"/>
    <w:rsid w:val="00ED1FBB"/>
    <w:rsid w:val="00ED23C0"/>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4F"/>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524"/>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2D"/>
    <w:rsid w:val="00F62D3B"/>
    <w:rsid w:val="00F62DBF"/>
    <w:rsid w:val="00F63085"/>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0E"/>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2A88"/>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0FAD"/>
    <w:rsid w:val="00FB1527"/>
    <w:rsid w:val="00FB1D2C"/>
    <w:rsid w:val="00FB2048"/>
    <w:rsid w:val="00FB21E4"/>
    <w:rsid w:val="00FB2234"/>
    <w:rsid w:val="00FB2537"/>
    <w:rsid w:val="00FB27C5"/>
    <w:rsid w:val="00FB2AAE"/>
    <w:rsid w:val="00FB33DC"/>
    <w:rsid w:val="00FB3576"/>
    <w:rsid w:val="00FB3862"/>
    <w:rsid w:val="00FB3A95"/>
    <w:rsid w:val="00FB3ACF"/>
    <w:rsid w:val="00FB3D17"/>
    <w:rsid w:val="00FB4338"/>
    <w:rsid w:val="00FB45E8"/>
    <w:rsid w:val="00FB477E"/>
    <w:rsid w:val="00FB4B43"/>
    <w:rsid w:val="00FB4C24"/>
    <w:rsid w:val="00FB4C9C"/>
    <w:rsid w:val="00FB5C5F"/>
    <w:rsid w:val="00FB611A"/>
    <w:rsid w:val="00FB6165"/>
    <w:rsid w:val="00FB648A"/>
    <w:rsid w:val="00FB6667"/>
    <w:rsid w:val="00FB67DC"/>
    <w:rsid w:val="00FB6807"/>
    <w:rsid w:val="00FB7459"/>
    <w:rsid w:val="00FB7541"/>
    <w:rsid w:val="00FB7601"/>
    <w:rsid w:val="00FB7634"/>
    <w:rsid w:val="00FC0150"/>
    <w:rsid w:val="00FC03AB"/>
    <w:rsid w:val="00FC0640"/>
    <w:rsid w:val="00FC0B32"/>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4D"/>
    <w:rsid w:val="00FC5F60"/>
    <w:rsid w:val="00FC5FC2"/>
    <w:rsid w:val="00FC6177"/>
    <w:rsid w:val="00FC63D1"/>
    <w:rsid w:val="00FC67B1"/>
    <w:rsid w:val="00FC6B09"/>
    <w:rsid w:val="00FC6CC8"/>
    <w:rsid w:val="00FC7528"/>
    <w:rsid w:val="00FC766E"/>
    <w:rsid w:val="00FC7A3A"/>
    <w:rsid w:val="00FC7A94"/>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317923A"/>
  <w15:docId w15:val="{8EE48965-5AEA-4B64-ADF8-34760FDC9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7C026E"/>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Lista1,?? ??,?????,????"/>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7C026E"/>
    <w:rPr>
      <w:rFonts w:ascii="Arial" w:hAnsi="Arial"/>
      <w:b/>
      <w:bCs/>
      <w:sz w:val="28"/>
      <w:szCs w:val="28"/>
      <w:lang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qFormat/>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목록 단락 Char,リスト段落 Char,Lista1 Char,?? ?? Char,????? Char,????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paragraph" w:customStyle="1" w:styleId="Comments">
    <w:name w:val="Comments"/>
    <w:basedOn w:val="Normal"/>
    <w:link w:val="CommentsChar"/>
    <w:qFormat/>
    <w:rsid w:val="006C5792"/>
    <w:pPr>
      <w:autoSpaceDE/>
      <w:autoSpaceDN/>
      <w:adjustRightInd/>
      <w:snapToGrid/>
      <w:spacing w:before="40" w:after="0"/>
    </w:pPr>
    <w:rPr>
      <w:rFonts w:ascii="Arial" w:eastAsia="MS Mincho" w:hAnsi="Arial"/>
      <w:i/>
      <w:noProof/>
      <w:sz w:val="18"/>
      <w:szCs w:val="24"/>
      <w:lang w:val="en-GB" w:eastAsia="en-GB"/>
    </w:rPr>
  </w:style>
  <w:style w:type="character" w:customStyle="1" w:styleId="CommentsChar">
    <w:name w:val="Comments Char"/>
    <w:link w:val="Comments"/>
    <w:rsid w:val="006C5792"/>
    <w:rPr>
      <w:rFonts w:ascii="Arial" w:eastAsia="MS Mincho" w:hAnsi="Arial"/>
      <w:i/>
      <w:noProof/>
      <w:sz w:val="18"/>
      <w:szCs w:val="24"/>
      <w:lang w:val="en-GB" w:eastAsia="en-GB"/>
    </w:rPr>
  </w:style>
  <w:style w:type="character" w:customStyle="1" w:styleId="TAHCar">
    <w:name w:val="TAH Car"/>
    <w:link w:val="TAH"/>
    <w:qFormat/>
    <w:locked/>
    <w:rsid w:val="00386CF2"/>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458761">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2245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56252070">
      <w:bodyDiv w:val="1"/>
      <w:marLeft w:val="0"/>
      <w:marRight w:val="0"/>
      <w:marTop w:val="0"/>
      <w:marBottom w:val="0"/>
      <w:divBdr>
        <w:top w:val="none" w:sz="0" w:space="0" w:color="auto"/>
        <w:left w:val="none" w:sz="0" w:space="0" w:color="auto"/>
        <w:bottom w:val="none" w:sz="0" w:space="0" w:color="auto"/>
        <w:right w:val="none" w:sz="0" w:space="0" w:color="auto"/>
      </w:divBdr>
    </w:div>
    <w:div w:id="815877083">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88249494">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6912345">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36495642">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15B015-3A00-4BAD-BC4F-42BDA08C4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902</Words>
  <Characters>5144</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6034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Prateek Basu Mallick</cp:lastModifiedBy>
  <cp:revision>5</cp:revision>
  <cp:lastPrinted>2016-08-12T06:06:00Z</cp:lastPrinted>
  <dcterms:created xsi:type="dcterms:W3CDTF">2019-03-28T08:46:00Z</dcterms:created>
  <dcterms:modified xsi:type="dcterms:W3CDTF">2019-03-28T17:58:00Z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